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8598C" w14:textId="6BEDF6B7" w:rsidR="009B77CC" w:rsidRPr="009566D9" w:rsidRDefault="00FC3B5A" w:rsidP="009B77CC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9566D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Ks. Dziedzic: „</w:t>
      </w:r>
      <w:r w:rsidRPr="009B77C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Wielki Post jest po to, żeby coś się w tobie działo</w:t>
      </w:r>
      <w:r w:rsidRPr="009566D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!”</w:t>
      </w:r>
    </w:p>
    <w:p w14:paraId="46B56560" w14:textId="3B2F449E" w:rsidR="009B77CC" w:rsidRPr="00FC3B5A" w:rsidRDefault="009B77CC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Rozwój człowieka, to temat ostatniej nauki internetowych rekolekcji ze św. Janem Pawłem II, które ks. prof. Jan Dziedzic wygłosił w ramach inicjatyw duszpasterskiej „Święty4ever”.</w:t>
      </w:r>
    </w:p>
    <w:p w14:paraId="4A044BF5" w14:textId="77777777" w:rsidR="009B77CC" w:rsidRPr="00FC3B5A" w:rsidRDefault="009B77CC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14BDDBFA" w14:textId="77777777" w:rsidR="002372AE" w:rsidRPr="00FC3B5A" w:rsidRDefault="009B77CC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Jak zauważył ks. Dziedzic p</w:t>
      </w:r>
      <w:r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raca nad sobą jest najpewniejszą naszą pracą</w:t>
      </w:r>
      <w:r w:rsidR="002372AE"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, która pozwala nam osiągnąć sukces, nawet jeśli droga do tego celu będzie usłana również porażkami. </w:t>
      </w:r>
      <w:r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14:paraId="4661B4E3" w14:textId="7777777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0C55F7B0" w14:textId="7777777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„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Michael Jordan, jeden z najwybitniejszych koszykarzy, mówił, że 9000 razy nie trafił do kosza, 300 razy przegrał swój mecz,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26 razy w ostatnich sekundach pozbawił swoją drużynę zwycięstwa. Mówił, przegrywałem ciągle i dlatego w życiu osiągnąłem sukces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”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. </w:t>
      </w:r>
    </w:p>
    <w:p w14:paraId="34EF0AB3" w14:textId="7777777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1EF0E4F2" w14:textId="7777777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I dodaje rekolekcjonista: </w:t>
      </w:r>
    </w:p>
    <w:p w14:paraId="76371F33" w14:textId="77777777" w:rsidR="009566D9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„(…) r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ozwój jest możliwy. Największym zwycięstwem jest zwycięstwo odniesione nad sobą samym. To zwycięstwo możemy odnieść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”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14:paraId="225F2E65" w14:textId="77777777" w:rsidR="009566D9" w:rsidRDefault="009566D9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52C9C4B8" w14:textId="198CA50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A potwierdzeniem dla</w:t>
      </w:r>
      <w:r w:rsidR="009566D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powyższych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słów</w:t>
      </w:r>
      <w:r w:rsidR="009566D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jest życie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świę</w:t>
      </w:r>
      <w:r w:rsidR="009566D9">
        <w:rPr>
          <w:rFonts w:ascii="Times New Roman" w:eastAsia="Times New Roman" w:hAnsi="Times New Roman" w:cs="Times New Roman"/>
          <w:sz w:val="32"/>
          <w:szCs w:val="32"/>
          <w:lang w:eastAsia="pl-PL"/>
        </w:rPr>
        <w:t>tych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: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14:paraId="2A67B1F9" w14:textId="7777777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31CD4955" w14:textId="7777777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„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Oto święty Maksymilian Kolbe. Matka mówiła: 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&lt;&lt;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Mundek, Mundek, co z ciebie wyrośnie?!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&gt;&gt;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I wyrósł jeden z największych świętych XX wieku. Święty Rafał Kalinowski dziesięć lat nie był u spowiedzi i stał się więźniem konfesjonału. Święta Teresa z Avila stała się czysta jak kryształ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”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14:paraId="7DC470B4" w14:textId="77777777" w:rsidR="009566D9" w:rsidRDefault="009566D9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7D5D295E" w14:textId="43A3CB8B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Ks. Dziedzic przypomniał, że chrześcijanin powinien dbać o swój rozwój religijny. </w:t>
      </w:r>
    </w:p>
    <w:p w14:paraId="651C64B3" w14:textId="7777777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„N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asza seniorka z Uniwersytetu Trzeciego Wieku, pani Barbara ma 102 lata, chodzi codziennie na Mszę Świętą i mówi, że chce studiować stacjonarnie teologię, aby lepiej poznać Boga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”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14:paraId="3D51808D" w14:textId="77777777" w:rsidR="009566D9" w:rsidRDefault="009566D9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47F1A8C5" w14:textId="7424A81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Żyć Duchem Bożym, to jest celem każdego rozwoju, szczególnie człowieka. </w:t>
      </w:r>
    </w:p>
    <w:p w14:paraId="50310226" w14:textId="77777777" w:rsidR="002372AE" w:rsidRPr="00FC3B5A" w:rsidRDefault="002372AE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„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Niekiedy możemy mówić tak: żyjmy tak jak żyją inni, tak jak chce tego statystyka, tak jak chcą tego sondaże. A my mamy żyć Duchem Bożym. Mamy pójść pod prąd. Potrafić powiedzieć: nie, kiedy trzeba 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t>bronić wartości. Tak czynili święci. W czasie Paschy będziemy śpiewać litanię do Wszystkich Świętych. To ludzie, którzy żyli Duchem Bożym, a nie duchem tego świata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”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. </w:t>
      </w:r>
    </w:p>
    <w:p w14:paraId="53FE5146" w14:textId="77777777" w:rsidR="009566D9" w:rsidRDefault="009566D9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530B8D09" w14:textId="7ABD8759" w:rsidR="002372AE" w:rsidRPr="00FC3B5A" w:rsidRDefault="00FC3B5A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Dalej rekolekcjonista zachęca do odwagi, do wychodzenia z inicjatywą, do pokazania swoich zdolności: </w:t>
      </w:r>
    </w:p>
    <w:p w14:paraId="25249085" w14:textId="77777777" w:rsidR="00FC3B5A" w:rsidRPr="00FC3B5A" w:rsidRDefault="00FC3B5A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„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Nasz patron święty Jan Paweł II mówił: czasami jesteśmy jak lampy, które nie świecą. Lampy, których możliwości nie zosta</w:t>
      </w:r>
      <w:r w:rsidR="002372AE"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ł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y wykorzystane. Obudź w sobie olbrzyma, nie jesteś karłem. Pokaż, co potrafisz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”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. </w:t>
      </w:r>
    </w:p>
    <w:p w14:paraId="6A2C79A9" w14:textId="77777777" w:rsidR="00FC3B5A" w:rsidRPr="00FC3B5A" w:rsidRDefault="00FC3B5A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15DDE2A7" w14:textId="77777777" w:rsidR="00FC3B5A" w:rsidRPr="00FC3B5A" w:rsidRDefault="00FC3B5A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Ksiądz Profesor zwraca uwagę, że w pracy nad sobą mogą być pomocne teksty św. Jana Pawła II:</w:t>
      </w:r>
    </w:p>
    <w:p w14:paraId="1EB3A903" w14:textId="3D342E38" w:rsidR="00FC3B5A" w:rsidRPr="00FC3B5A" w:rsidRDefault="00FC3B5A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14:paraId="60CABE7E" w14:textId="77777777" w:rsidR="00FC3B5A" w:rsidRPr="00FC3B5A" w:rsidRDefault="00FC3B5A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„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Mój znajomy mówi, że w czasie urlopu przeczyta całą Ewangelię świętego Marka. Obchodziliśmy stulecie narodzin Jana Pawła II,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może trzeba przeczytać przynajmniej jeden jego dokument. Młodzi niech przeczytają "List do młodych", starsi "List do osób w podeszłym wieku", chorzy, cierpiący "</w:t>
      </w:r>
      <w:proofErr w:type="spellStart"/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Salvifici</w:t>
      </w:r>
      <w:proofErr w:type="spellEnd"/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proofErr w:type="spellStart"/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Doloris</w:t>
      </w:r>
      <w:proofErr w:type="spellEnd"/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" - o chrześcijańskim sensie cierpienia. Wybierzmy jakiś dokument!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”</w:t>
      </w:r>
    </w:p>
    <w:p w14:paraId="1AFF346B" w14:textId="4B8A9D0D" w:rsidR="00FC3B5A" w:rsidRPr="00FC3B5A" w:rsidRDefault="00FC3B5A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70BFABD5" w14:textId="4AC523FB" w:rsidR="00FC3B5A" w:rsidRPr="00FC3B5A" w:rsidRDefault="00FC3B5A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Praca nad sobą jest ważny</w:t>
      </w:r>
      <w:r w:rsidR="00BB357E">
        <w:rPr>
          <w:rFonts w:ascii="Times New Roman" w:eastAsia="Times New Roman" w:hAnsi="Times New Roman" w:cs="Times New Roman"/>
          <w:sz w:val="32"/>
          <w:szCs w:val="32"/>
          <w:lang w:eastAsia="pl-PL"/>
        </w:rPr>
        <w:t>m</w:t>
      </w:r>
      <w:bookmarkStart w:id="0" w:name="_GoBack"/>
      <w:bookmarkEnd w:id="0"/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i koniecznym elementem naszego rozwoju. To wymaga nieraz niesienia krzyża, trudu, cierpienia a nawet „pozytywnej dezintegracji”, gdzie 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dom naszego życia trzeba zburzyć i wybudować na nowo, bo już nie ma miejsca na żadne remonty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: </w:t>
      </w:r>
    </w:p>
    <w:p w14:paraId="412CD239" w14:textId="77777777" w:rsidR="00FC3B5A" w:rsidRPr="00FC3B5A" w:rsidRDefault="00FC3B5A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54A0B30C" w14:textId="322DD4E1" w:rsidR="009B77CC" w:rsidRDefault="00FC3B5A" w:rsidP="009B77C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5F5F5"/>
          <w:lang w:eastAsia="pl-PL"/>
        </w:rPr>
      </w:pP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„</w:t>
      </w:r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Jan Paweł II mówi: człowiek działa i coś się dzieje w człowieku. Wielki Post jest po to, żeby coś się w tobie działo, żeby zaczęło dziać się nawrócenie, zmiana swojego życia. I potrafisz! Bo choćby było to cierpienie, to z cierpienia i śmierci rodzi się zmartwychwstanie, nadzieja. Dlatego Jan Paweł II mówi Ci: Nie lękaj się! </w:t>
      </w:r>
      <w:proofErr w:type="spellStart"/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Sursum</w:t>
      </w:r>
      <w:proofErr w:type="spellEnd"/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proofErr w:type="spellStart"/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corda</w:t>
      </w:r>
      <w:proofErr w:type="spellEnd"/>
      <w:r w:rsidR="009B77CC" w:rsidRPr="009B77CC">
        <w:rPr>
          <w:rFonts w:ascii="Times New Roman" w:eastAsia="Times New Roman" w:hAnsi="Times New Roman" w:cs="Times New Roman"/>
          <w:sz w:val="32"/>
          <w:szCs w:val="32"/>
          <w:lang w:eastAsia="pl-PL"/>
        </w:rPr>
        <w:t>!</w:t>
      </w:r>
      <w:r w:rsidRPr="00FC3B5A">
        <w:rPr>
          <w:rFonts w:ascii="Times New Roman" w:eastAsia="Times New Roman" w:hAnsi="Times New Roman" w:cs="Times New Roman"/>
          <w:sz w:val="32"/>
          <w:szCs w:val="32"/>
          <w:lang w:eastAsia="pl-PL"/>
        </w:rPr>
        <w:t>”</w:t>
      </w:r>
      <w:r w:rsidR="009B77CC" w:rsidRPr="009B77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5F5F5"/>
          <w:lang w:eastAsia="pl-PL"/>
        </w:rPr>
        <w:t xml:space="preserve"> </w:t>
      </w:r>
    </w:p>
    <w:p w14:paraId="234C82EC" w14:textId="494760A4" w:rsidR="001F4221" w:rsidRDefault="001F4221" w:rsidP="009B77C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5F5F5"/>
          <w:lang w:eastAsia="pl-PL"/>
        </w:rPr>
      </w:pPr>
    </w:p>
    <w:p w14:paraId="5253434D" w14:textId="541E234D" w:rsidR="001F4221" w:rsidRDefault="001F4221" w:rsidP="009B77C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5F5F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5F5F5"/>
          <w:lang w:eastAsia="pl-PL"/>
        </w:rPr>
        <w:t xml:space="preserve">Link do YT: </w:t>
      </w:r>
    </w:p>
    <w:p w14:paraId="233D2022" w14:textId="06EB8010" w:rsidR="001F4221" w:rsidRPr="009B77CC" w:rsidRDefault="001F4221" w:rsidP="009B77CC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1F4221">
        <w:rPr>
          <w:rFonts w:ascii="Times New Roman" w:eastAsia="Times New Roman" w:hAnsi="Times New Roman" w:cs="Times New Roman"/>
          <w:sz w:val="32"/>
          <w:szCs w:val="32"/>
          <w:lang w:eastAsia="pl-PL"/>
        </w:rPr>
        <w:t>https://youtu.be/YNdWiEziXTU</w:t>
      </w:r>
    </w:p>
    <w:p w14:paraId="206008ED" w14:textId="7E3B3C98" w:rsidR="009E2745" w:rsidRDefault="00BB357E" w:rsidP="009B77CC"/>
    <w:sectPr w:rsidR="009E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CC"/>
    <w:rsid w:val="001F4221"/>
    <w:rsid w:val="002372AE"/>
    <w:rsid w:val="008F1902"/>
    <w:rsid w:val="009566D9"/>
    <w:rsid w:val="009B77CC"/>
    <w:rsid w:val="00BB357E"/>
    <w:rsid w:val="00EC407B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E222"/>
  <w15:chartTrackingRefBased/>
  <w15:docId w15:val="{171B0539-73E6-464D-A2CC-86A90642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jarosz</dc:creator>
  <cp:keywords/>
  <dc:description/>
  <cp:lastModifiedBy>Marta Mastyło</cp:lastModifiedBy>
  <cp:revision>2</cp:revision>
  <dcterms:created xsi:type="dcterms:W3CDTF">2021-03-05T09:37:00Z</dcterms:created>
  <dcterms:modified xsi:type="dcterms:W3CDTF">2021-03-05T09:37:00Z</dcterms:modified>
</cp:coreProperties>
</file>